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E" w:rsidRPr="005207D3" w:rsidRDefault="00384547" w:rsidP="005207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-31115</wp:posOffset>
            </wp:positionV>
            <wp:extent cx="6743700" cy="9326245"/>
            <wp:effectExtent l="0" t="0" r="0" b="8255"/>
            <wp:wrapThrough wrapText="bothSides">
              <wp:wrapPolygon edited="0">
                <wp:start x="0" y="0"/>
                <wp:lineTo x="0" y="21575"/>
                <wp:lineTo x="21539" y="21575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дсовет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32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2A9E" w:rsidRPr="00232A9E" w:rsidRDefault="00232A9E" w:rsidP="006C551A">
      <w:pPr>
        <w:pStyle w:val="a4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2A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232A9E" w:rsidRPr="00232A9E" w:rsidRDefault="00232A9E" w:rsidP="006C551A">
      <w:pPr>
        <w:pStyle w:val="a4"/>
        <w:numPr>
          <w:ilvl w:val="1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регламентирует деятельность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ллегиальных органов управления Муниципального автономного 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47 (далее МА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232A9E" w:rsidRPr="00232A9E" w:rsidRDefault="00232A9E" w:rsidP="006C551A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</w:t>
      </w:r>
      <w:proofErr w:type="gramStart"/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A9E" w:rsidRPr="00232A9E" w:rsidRDefault="00232A9E" w:rsidP="006C551A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29.12.2012г. № 273-ФЗ «Об образовании»;</w:t>
      </w:r>
    </w:p>
    <w:p w:rsidR="00232A9E" w:rsidRPr="00232A9E" w:rsidRDefault="00232A9E" w:rsidP="006C551A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gramStart"/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  </w:t>
      </w:r>
    </w:p>
    <w:p w:rsidR="00232A9E" w:rsidRPr="00232A9E" w:rsidRDefault="00232A9E" w:rsidP="006C551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- детского сада № 47, утвержденным Р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Екатеринбурга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20.02.2016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/46/36.</w:t>
      </w:r>
    </w:p>
    <w:p w:rsidR="00232A9E" w:rsidRPr="00232A9E" w:rsidRDefault="00232A9E" w:rsidP="006C551A">
      <w:pPr>
        <w:pStyle w:val="a4"/>
        <w:numPr>
          <w:ilvl w:val="1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МА</w:t>
      </w:r>
      <w:r w:rsidRPr="002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- коллегиальный орган управления, действующий на постоянной основе, в состав которого 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педагогические работники МА</w:t>
      </w:r>
      <w:r w:rsidRPr="002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32A9E" w:rsidRPr="00232A9E" w:rsidRDefault="00232A9E" w:rsidP="006C551A">
      <w:pPr>
        <w:pStyle w:val="a4"/>
        <w:numPr>
          <w:ilvl w:val="1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педагогический работник МА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момента заключения трудового договора (контракта) и до прекращения его действия является членом Педагогического совета.</w:t>
      </w:r>
    </w:p>
    <w:p w:rsidR="00232A9E" w:rsidRPr="00232A9E" w:rsidRDefault="00232A9E" w:rsidP="006C551A">
      <w:pPr>
        <w:pStyle w:val="a4"/>
        <w:numPr>
          <w:ilvl w:val="1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232A9E" w:rsidRPr="00232A9E" w:rsidRDefault="00232A9E" w:rsidP="006C551A">
      <w:pPr>
        <w:pStyle w:val="a4"/>
        <w:numPr>
          <w:ilvl w:val="1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данного положе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не ограничен. Положение дей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ствует до принятия нового.</w:t>
      </w:r>
    </w:p>
    <w:p w:rsidR="00232A9E" w:rsidRPr="00232A9E" w:rsidRDefault="00232A9E" w:rsidP="006C551A">
      <w:pPr>
        <w:pStyle w:val="a4"/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2A9E" w:rsidRPr="00232A9E" w:rsidRDefault="00EE6816" w:rsidP="006C551A">
      <w:pPr>
        <w:pStyle w:val="a4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1212" w:right="1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2.</w:t>
      </w:r>
      <w:r w:rsidR="00232A9E" w:rsidRPr="00232A9E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 Основные задачи </w:t>
      </w:r>
      <w:r w:rsidR="00232A9E" w:rsidRPr="00232A9E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Педагогического совета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</w:rPr>
        <w:t>Главными задачами Педагогического совета являются:</w:t>
      </w:r>
    </w:p>
    <w:p w:rsidR="00232A9E" w:rsidRPr="00232A9E" w:rsidRDefault="00232A9E" w:rsidP="006C551A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</w:rPr>
        <w:t>развитие и совершенствование образовательной деятельности;</w:t>
      </w:r>
    </w:p>
    <w:p w:rsidR="00232A9E" w:rsidRPr="00EE6816" w:rsidRDefault="00232A9E" w:rsidP="006C551A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профессионального мастерства, развитие творческой    </w:t>
      </w:r>
      <w:r w:rsidRPr="00EE6816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r w:rsidR="00EE6816" w:rsidRPr="00EE6816">
        <w:rPr>
          <w:rFonts w:ascii="Times New Roman" w:hAnsi="Times New Roman" w:cs="Times New Roman"/>
          <w:color w:val="000000"/>
          <w:sz w:val="28"/>
          <w:szCs w:val="28"/>
        </w:rPr>
        <w:t>сти педагогических работников МА</w:t>
      </w:r>
      <w:r w:rsidRPr="00EE6816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232A9E" w:rsidRPr="00232A9E" w:rsidRDefault="00232A9E" w:rsidP="006C551A">
      <w:pPr>
        <w:pStyle w:val="a4"/>
        <w:tabs>
          <w:tab w:val="left" w:pos="0"/>
          <w:tab w:val="left" w:pos="284"/>
          <w:tab w:val="left" w:pos="1134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2A9E" w:rsidRPr="00232A9E" w:rsidRDefault="00232A9E" w:rsidP="006C551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A9E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Компетенция Педагогического совета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tabs>
          <w:tab w:val="left" w:pos="284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</w:rPr>
        <w:t>К компе</w:t>
      </w:r>
      <w:r w:rsidR="00EE6816">
        <w:rPr>
          <w:rFonts w:ascii="Times New Roman" w:hAnsi="Times New Roman" w:cs="Times New Roman"/>
          <w:color w:val="000000"/>
          <w:sz w:val="28"/>
          <w:szCs w:val="28"/>
        </w:rPr>
        <w:t>тенции Педагогического совета МА</w:t>
      </w:r>
      <w:r w:rsidRPr="00232A9E">
        <w:rPr>
          <w:rFonts w:ascii="Times New Roman" w:hAnsi="Times New Roman" w:cs="Times New Roman"/>
          <w:color w:val="000000"/>
          <w:sz w:val="28"/>
          <w:szCs w:val="28"/>
        </w:rPr>
        <w:t>ДОУ относится:</w:t>
      </w:r>
    </w:p>
    <w:p w:rsidR="00232A9E" w:rsidRPr="00EE6816" w:rsidRDefault="00232A9E" w:rsidP="006C551A">
      <w:pPr>
        <w:pStyle w:val="a4"/>
        <w:numPr>
          <w:ilvl w:val="0"/>
          <w:numId w:val="8"/>
        </w:numPr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принятие локальных нормативных актов;</w:t>
      </w:r>
    </w:p>
    <w:p w:rsidR="00232A9E" w:rsidRDefault="00EE6816" w:rsidP="006C551A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концепции развития МА</w:t>
      </w:r>
      <w:r w:rsidR="00232A9E" w:rsidRPr="00232A9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ОУ, образовательной программы МА</w:t>
      </w:r>
      <w:r w:rsidR="00232A9E" w:rsidRPr="00232A9E">
        <w:rPr>
          <w:rFonts w:ascii="Times New Roman" w:hAnsi="Times New Roman" w:cs="Times New Roman"/>
          <w:color w:val="000000"/>
          <w:sz w:val="28"/>
          <w:szCs w:val="28"/>
        </w:rPr>
        <w:t>ДОУ, планов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 w:rsidR="00232A9E" w:rsidRPr="00232A9E">
        <w:rPr>
          <w:rFonts w:ascii="Times New Roman" w:hAnsi="Times New Roman" w:cs="Times New Roman"/>
          <w:color w:val="000000"/>
          <w:sz w:val="28"/>
          <w:szCs w:val="28"/>
        </w:rPr>
        <w:t>ДОУ и методических объединений;</w:t>
      </w:r>
    </w:p>
    <w:p w:rsidR="00232A9E" w:rsidRPr="00EE6816" w:rsidRDefault="00232A9E" w:rsidP="006C551A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816">
        <w:rPr>
          <w:rFonts w:ascii="Times New Roman" w:hAnsi="Times New Roman" w:cs="Times New Roman"/>
          <w:color w:val="000000"/>
          <w:sz w:val="28"/>
          <w:szCs w:val="28"/>
        </w:rPr>
        <w:t>принятие решений по другим вопросам</w:t>
      </w:r>
      <w:r w:rsidR="00EE681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МА</w:t>
      </w:r>
      <w:r w:rsidRPr="00EE6816">
        <w:rPr>
          <w:rFonts w:ascii="Times New Roman" w:hAnsi="Times New Roman" w:cs="Times New Roman"/>
          <w:color w:val="000000"/>
          <w:sz w:val="28"/>
          <w:szCs w:val="28"/>
        </w:rPr>
        <w:t>ДОУ, не отнесенным к исключительной компетенции заведующего.</w:t>
      </w:r>
    </w:p>
    <w:p w:rsidR="00232A9E" w:rsidRPr="00232A9E" w:rsidRDefault="00232A9E" w:rsidP="006C551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2A9E" w:rsidRPr="00232A9E" w:rsidRDefault="00232A9E" w:rsidP="006C551A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9E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232A9E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Педагогического совета</w:t>
      </w:r>
    </w:p>
    <w:p w:rsidR="00232A9E" w:rsidRPr="00232A9E" w:rsidRDefault="00232A9E" w:rsidP="006C551A">
      <w:pPr>
        <w:pStyle w:val="a3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A9E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 xml:space="preserve">обсуждает и рекомендует к утверждению </w:t>
      </w:r>
      <w:r w:rsidR="00EE6816">
        <w:rPr>
          <w:rFonts w:ascii="Times New Roman" w:hAnsi="Times New Roman" w:cs="Times New Roman"/>
          <w:sz w:val="28"/>
          <w:szCs w:val="28"/>
        </w:rPr>
        <w:t>проект годового плана МА</w:t>
      </w:r>
      <w:r w:rsidRPr="00232A9E">
        <w:rPr>
          <w:rFonts w:ascii="Times New Roman" w:hAnsi="Times New Roman" w:cs="Times New Roman"/>
          <w:sz w:val="28"/>
          <w:szCs w:val="28"/>
        </w:rPr>
        <w:t>ДОУ;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lastRenderedPageBreak/>
        <w:t>обсуждает вопросы содержания, форм и методов  образовательного процесса, планирование образовательной деятельности;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распространение, внедрение передового педагогического опыта, среди педагогичес</w:t>
      </w:r>
      <w:r w:rsidR="00EE6816">
        <w:rPr>
          <w:rFonts w:ascii="Times New Roman" w:hAnsi="Times New Roman" w:cs="Times New Roman"/>
          <w:sz w:val="28"/>
          <w:szCs w:val="28"/>
        </w:rPr>
        <w:t>ких работников МА</w:t>
      </w:r>
      <w:r w:rsidRPr="00232A9E">
        <w:rPr>
          <w:rFonts w:ascii="Times New Roman" w:hAnsi="Times New Roman" w:cs="Times New Roman"/>
          <w:sz w:val="28"/>
          <w:szCs w:val="28"/>
        </w:rPr>
        <w:t>ДОУ;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квалификации, переподготовки, аттестации педагогических кадров;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рассматривает вопросы организации дополнительных образовательных и иных услуг воспитанникам, в том числе платных: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подводит итоги деятельно</w:t>
      </w:r>
      <w:r w:rsidR="00EE6816">
        <w:rPr>
          <w:rFonts w:ascii="Times New Roman" w:hAnsi="Times New Roman" w:cs="Times New Roman"/>
          <w:sz w:val="28"/>
          <w:szCs w:val="28"/>
        </w:rPr>
        <w:t>сти МА</w:t>
      </w:r>
      <w:r w:rsidRPr="00232A9E">
        <w:rPr>
          <w:rFonts w:ascii="Times New Roman" w:hAnsi="Times New Roman" w:cs="Times New Roman"/>
          <w:sz w:val="28"/>
          <w:szCs w:val="28"/>
        </w:rPr>
        <w:t>ДОУ за учебный год;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заслушивает информацию, отчеты педагогических работников о состоянии здоровья детей, в ходе реализации образовательных и воспитательных программ, результаты готовности детей к школьному обучению, отчеты по самообразованию педагогов;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заслушивает доклады, информацию представителей организаций и уч</w:t>
      </w:r>
      <w:r w:rsidR="00EE6816">
        <w:rPr>
          <w:rFonts w:ascii="Times New Roman" w:hAnsi="Times New Roman" w:cs="Times New Roman"/>
          <w:sz w:val="28"/>
          <w:szCs w:val="28"/>
        </w:rPr>
        <w:t>реждений, взаимодействующих с МА</w:t>
      </w:r>
      <w:r w:rsidRPr="00232A9E">
        <w:rPr>
          <w:rFonts w:ascii="Times New Roman" w:hAnsi="Times New Roman" w:cs="Times New Roman"/>
          <w:sz w:val="28"/>
          <w:szCs w:val="28"/>
        </w:rPr>
        <w:t>ДОУ по вопросам образования</w:t>
      </w:r>
      <w:proofErr w:type="gramStart"/>
      <w:r w:rsidRPr="00232A9E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 Педагогического совета;</w:t>
      </w:r>
    </w:p>
    <w:p w:rsidR="00232A9E" w:rsidRP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организует изучение и обсуждение нормативно-правовой документации в области общего и дошкольного образования;</w:t>
      </w:r>
    </w:p>
    <w:p w:rsidR="00232A9E" w:rsidRDefault="00232A9E" w:rsidP="006C551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E">
        <w:rPr>
          <w:rFonts w:ascii="Times New Roman" w:hAnsi="Times New Roman" w:cs="Times New Roman"/>
          <w:sz w:val="28"/>
          <w:szCs w:val="28"/>
        </w:rPr>
        <w:t>утверждает характеристики и принимает решения о награждении</w:t>
      </w:r>
      <w:proofErr w:type="gramStart"/>
      <w:r w:rsidRPr="00232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A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A9E">
        <w:rPr>
          <w:rFonts w:ascii="Times New Roman" w:hAnsi="Times New Roman" w:cs="Times New Roman"/>
          <w:sz w:val="28"/>
          <w:szCs w:val="28"/>
        </w:rPr>
        <w:t>оощрении педагогических работников.</w:t>
      </w:r>
    </w:p>
    <w:p w:rsidR="00EE6816" w:rsidRPr="00232A9E" w:rsidRDefault="00EE6816" w:rsidP="006C551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2A9E" w:rsidRPr="00232A9E" w:rsidRDefault="00232A9E" w:rsidP="006C551A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9E">
        <w:rPr>
          <w:rFonts w:ascii="Times New Roman" w:hAnsi="Times New Roman" w:cs="Times New Roman"/>
          <w:b/>
          <w:sz w:val="28"/>
          <w:szCs w:val="28"/>
        </w:rPr>
        <w:t>Права Педагогического совета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совет  имеет право:</w:t>
      </w:r>
    </w:p>
    <w:p w:rsidR="00232A9E" w:rsidRPr="00232A9E" w:rsidRDefault="00EE6816" w:rsidP="006C551A">
      <w:pPr>
        <w:pStyle w:val="a4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МА</w:t>
      </w:r>
      <w:r w:rsidR="00232A9E"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Каждый член Педагогического совета имеет право:</w:t>
      </w:r>
    </w:p>
    <w:p w:rsidR="00232A9E" w:rsidRPr="00232A9E" w:rsidRDefault="00232A9E" w:rsidP="006C551A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потребовать обсуждения Педагогическим советом любого вопроса, касающегося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МА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ДОУ, если его предложение поддержит не менее одной трети членов педагогического совета;</w:t>
      </w:r>
    </w:p>
    <w:p w:rsidR="00232A9E" w:rsidRPr="00232A9E" w:rsidRDefault="00232A9E" w:rsidP="006C551A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несогласии с решением Педагогического совета высказать свое мотивированное мнение, которое должно быть  занесено в протокол.</w:t>
      </w:r>
    </w:p>
    <w:p w:rsidR="00232A9E" w:rsidRPr="00232A9E" w:rsidRDefault="00232A9E" w:rsidP="006C55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9E" w:rsidRPr="00232A9E" w:rsidRDefault="00232A9E" w:rsidP="006C551A">
      <w:pPr>
        <w:pStyle w:val="a4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Педагогического совета</w:t>
      </w:r>
    </w:p>
    <w:p w:rsidR="00232A9E" w:rsidRPr="005207D3" w:rsidRDefault="00232A9E" w:rsidP="006C551A">
      <w:pPr>
        <w:pStyle w:val="a4"/>
        <w:numPr>
          <w:ilvl w:val="1"/>
          <w:numId w:val="12"/>
        </w:numPr>
        <w:tabs>
          <w:tab w:val="left" w:pos="567"/>
        </w:tabs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EE6816" w:rsidRPr="0052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МА</w:t>
      </w:r>
      <w:r w:rsidRPr="0052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входят:</w:t>
      </w:r>
    </w:p>
    <w:p w:rsidR="00232A9E" w:rsidRPr="00232A9E" w:rsidRDefault="00232A9E" w:rsidP="006C551A">
      <w:pPr>
        <w:pStyle w:val="a4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совет избирает из своего состава председателя и секретаря сроком на один учебный год. Председатель и секретарь Педагогического совета работают на общественных началах;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Педагогического совета:</w:t>
      </w:r>
    </w:p>
    <w:p w:rsidR="00232A9E" w:rsidRPr="00232A9E" w:rsidRDefault="00232A9E" w:rsidP="006C55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Педагогического совета;</w:t>
      </w:r>
    </w:p>
    <w:p w:rsidR="00232A9E" w:rsidRPr="00232A9E" w:rsidRDefault="00232A9E" w:rsidP="006C55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 Педагогического совета;</w:t>
      </w:r>
    </w:p>
    <w:p w:rsidR="00232A9E" w:rsidRPr="00232A9E" w:rsidRDefault="00232A9E" w:rsidP="006C55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 Педагогического совета.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Секретарь Педагогического совета:</w:t>
      </w:r>
    </w:p>
    <w:p w:rsidR="00232A9E" w:rsidRPr="00232A9E" w:rsidRDefault="00232A9E" w:rsidP="006C551A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26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запись протоколов 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="00E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232A9E" w:rsidRPr="00232A9E" w:rsidRDefault="00232A9E" w:rsidP="006C551A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26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Педагогического сов</w:t>
      </w:r>
      <w:r w:rsidR="00EE68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МА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организации и контроле выполнения решений.</w:t>
      </w:r>
    </w:p>
    <w:p w:rsidR="00232A9E" w:rsidRPr="00EE6816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нужных случаях на заседание Педагогического совета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приглаша</w:t>
      </w:r>
      <w:r w:rsidR="006C5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медицинские работники, 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 орга</w:t>
      </w:r>
      <w:r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низаций, учреждений, родител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представители Учредителя. Не</w:t>
      </w:r>
      <w:r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обходимость их приглашения определяется председателем Педагогического совета. Приглашенные на заседание Педагогического совета 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пользу</w:t>
      </w:r>
      <w:r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 правом совещательного голоса;</w:t>
      </w:r>
    </w:p>
    <w:p w:rsidR="00232A9E" w:rsidRPr="00232A9E" w:rsidRDefault="005207D3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</w:t>
      </w:r>
      <w:r w:rsidR="00232A9E"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 работает по плану, составляющем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часть годового плана работы МА</w:t>
      </w:r>
      <w:r w:rsidR="00232A9E"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созываются в соответствии с планом работы М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232A9E" w:rsidRPr="00232A9E" w:rsidRDefault="00232A9E" w:rsidP="006C55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правомочны, если на них при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сутствует не менее половины его состава;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Педагогического совета 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принимается открытым голосо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ванием и считается принятым, если за него проголосовало большинство членов. П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равном количестве голосов ре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шающим является голос председателя Совета педагогов;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выполнение решений </w:t>
      </w:r>
      <w:r w:rsidR="00520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лежит на заведующем МА</w:t>
      </w:r>
      <w:r w:rsidRP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выполняют ответственные лица, указанные в протоколе заседания Педагогического совета. Результаты оглашаются на Педагогическом </w:t>
      </w:r>
      <w:proofErr w:type="gramStart"/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совете</w:t>
      </w:r>
      <w:proofErr w:type="gramEnd"/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заседании;</w:t>
      </w:r>
    </w:p>
    <w:p w:rsidR="00232A9E" w:rsidRPr="00232A9E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аведующий МА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</w:t>
      </w:r>
      <w:r w:rsidRPr="00232A9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232A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трехдневный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</w:t>
      </w:r>
      <w:r w:rsidR="00EE68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вынести окончательное решение </w:t>
      </w: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спорному вопросу.</w:t>
      </w:r>
    </w:p>
    <w:p w:rsidR="00232A9E" w:rsidRPr="00232A9E" w:rsidRDefault="00232A9E" w:rsidP="006C551A">
      <w:pPr>
        <w:autoSpaceDE w:val="0"/>
        <w:autoSpaceDN w:val="0"/>
        <w:adjustRightInd w:val="0"/>
        <w:spacing w:after="0"/>
        <w:ind w:left="-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551A" w:rsidRDefault="006C551A" w:rsidP="006C5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1A" w:rsidRDefault="006C551A" w:rsidP="006C5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1A" w:rsidRDefault="006C551A" w:rsidP="006C5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1A" w:rsidRDefault="006C551A" w:rsidP="006C5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1A" w:rsidRPr="006C551A" w:rsidRDefault="00232A9E" w:rsidP="006C551A">
      <w:pPr>
        <w:pStyle w:val="a3"/>
        <w:numPr>
          <w:ilvl w:val="0"/>
          <w:numId w:val="1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Взаимосвязи </w:t>
      </w:r>
      <w:r w:rsidRPr="00232A9E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Педагогического совета</w:t>
      </w:r>
      <w:r w:rsidRPr="00232A9E">
        <w:rPr>
          <w:rFonts w:ascii="Times New Roman" w:hAnsi="Times New Roman" w:cs="Times New Roman"/>
          <w:b/>
          <w:sz w:val="28"/>
          <w:szCs w:val="28"/>
        </w:rPr>
        <w:t xml:space="preserve"> с другими </w:t>
      </w:r>
      <w:r w:rsidRPr="006C551A">
        <w:rPr>
          <w:rFonts w:ascii="Times New Roman" w:hAnsi="Times New Roman" w:cs="Times New Roman"/>
          <w:b/>
          <w:sz w:val="28"/>
          <w:szCs w:val="28"/>
        </w:rPr>
        <w:t>органами самоуправления</w:t>
      </w:r>
    </w:p>
    <w:p w:rsidR="00232A9E" w:rsidRPr="006C551A" w:rsidRDefault="00EE6816" w:rsidP="006C551A">
      <w:pPr>
        <w:pStyle w:val="a3"/>
        <w:numPr>
          <w:ilvl w:val="1"/>
          <w:numId w:val="12"/>
        </w:num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- </w:t>
      </w:r>
      <w:r w:rsidR="00232A9E"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взаимодействие с другими коллегиальными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органами управления МА</w:t>
      </w:r>
      <w:r w:rsidR="00232A9E"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 — Общим собранием работников.</w:t>
      </w:r>
    </w:p>
    <w:p w:rsidR="00232A9E" w:rsidRPr="00232A9E" w:rsidRDefault="00232A9E" w:rsidP="006C551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2A9E" w:rsidRPr="00232A9E" w:rsidRDefault="00232A9E" w:rsidP="006C551A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9E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  <w:r w:rsidRPr="00232A9E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Педагогического совета</w:t>
      </w:r>
    </w:p>
    <w:p w:rsidR="00232A9E" w:rsidRPr="006C551A" w:rsidRDefault="00232A9E" w:rsidP="006C551A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5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несет ответственность </w:t>
      </w:r>
      <w:proofErr w:type="gramStart"/>
      <w:r w:rsidRPr="006C5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C5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2A9E" w:rsidRPr="00232A9E" w:rsidRDefault="005207D3" w:rsidP="006C551A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вы</w:t>
      </w:r>
      <w:r w:rsidR="00232A9E"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полнения возложенной на него компетенции;</w:t>
      </w:r>
    </w:p>
    <w:p w:rsidR="00232A9E" w:rsidRPr="00232A9E" w:rsidRDefault="005207D3" w:rsidP="006C551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при</w:t>
      </w:r>
      <w:r w:rsidR="00232A9E"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нимаемых решений законодательству РФ, нормативно-правовым актам;</w:t>
      </w:r>
    </w:p>
    <w:p w:rsidR="00232A9E" w:rsidRPr="00232A9E" w:rsidRDefault="00232A9E" w:rsidP="006C551A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232A9E" w:rsidRPr="00232A9E" w:rsidRDefault="00232A9E" w:rsidP="006C5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9E" w:rsidRPr="00232A9E" w:rsidRDefault="00232A9E" w:rsidP="006C551A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Делопроизводство </w:t>
      </w:r>
      <w:r w:rsidRPr="00232A9E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Педагогического совета</w:t>
      </w:r>
    </w:p>
    <w:p w:rsidR="00232A9E" w:rsidRPr="00232A9E" w:rsidRDefault="006C551A" w:rsidP="006C551A">
      <w:pPr>
        <w:pStyle w:val="a4"/>
        <w:numPr>
          <w:ilvl w:val="1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9E"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Педагогического совета</w:t>
      </w:r>
      <w:r w:rsidR="0052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232A9E"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оформляется протоколом, где фиксируется обсуждения вопросов, выносимых на Педагогический совет.</w:t>
      </w:r>
    </w:p>
    <w:p w:rsidR="00232A9E" w:rsidRPr="00232A9E" w:rsidRDefault="00232A9E" w:rsidP="006C551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заполняются секретарём Педагогического совета, подписываются председателем и секретарём.</w:t>
      </w:r>
    </w:p>
    <w:p w:rsidR="00232A9E" w:rsidRPr="00232A9E" w:rsidRDefault="00232A9E" w:rsidP="006C551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ведётся с начала учебного года.</w:t>
      </w:r>
    </w:p>
    <w:p w:rsidR="00232A9E" w:rsidRPr="00232A9E" w:rsidRDefault="00232A9E" w:rsidP="006C551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</w:t>
      </w:r>
      <w:r w:rsidR="00520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хранится, ведётся в делах МА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5 лет. В случаях передачи дел передаётся по акту.</w:t>
      </w:r>
    </w:p>
    <w:p w:rsidR="00232A9E" w:rsidRPr="00232A9E" w:rsidRDefault="00232A9E" w:rsidP="006C551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Педагогического  совета</w:t>
      </w:r>
      <w:r w:rsidR="0052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нумеруется постранично, прошнуровывается, скрепляется подписью заведующего и печатью </w:t>
      </w:r>
      <w:r w:rsidR="0052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32A9E" w:rsidRPr="00232A9E" w:rsidRDefault="00232A9E" w:rsidP="006C551A">
      <w:pPr>
        <w:rPr>
          <w:rFonts w:ascii="Times New Roman" w:hAnsi="Times New Roman" w:cs="Times New Roman"/>
          <w:sz w:val="28"/>
          <w:szCs w:val="28"/>
        </w:rPr>
      </w:pPr>
    </w:p>
    <w:p w:rsidR="00232A9E" w:rsidRDefault="00232A9E" w:rsidP="006C551A"/>
    <w:sectPr w:rsidR="0023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E24"/>
    <w:multiLevelType w:val="multilevel"/>
    <w:tmpl w:val="E0BE7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10273"/>
    <w:multiLevelType w:val="hybridMultilevel"/>
    <w:tmpl w:val="ACFCCE96"/>
    <w:lvl w:ilvl="0" w:tplc="D4681D1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3FF8"/>
    <w:multiLevelType w:val="hybridMultilevel"/>
    <w:tmpl w:val="77020F94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1F95"/>
    <w:multiLevelType w:val="hybridMultilevel"/>
    <w:tmpl w:val="93243EC2"/>
    <w:lvl w:ilvl="0" w:tplc="C492BDC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B0E51ED"/>
    <w:multiLevelType w:val="multilevel"/>
    <w:tmpl w:val="3A9822A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5064AE3"/>
    <w:multiLevelType w:val="hybridMultilevel"/>
    <w:tmpl w:val="67FE1B4A"/>
    <w:lvl w:ilvl="0" w:tplc="C492BDC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6520F9"/>
    <w:multiLevelType w:val="multilevel"/>
    <w:tmpl w:val="8A1A84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2E77B0E"/>
    <w:multiLevelType w:val="hybridMultilevel"/>
    <w:tmpl w:val="334660A6"/>
    <w:lvl w:ilvl="0" w:tplc="C492BDC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72564C"/>
    <w:multiLevelType w:val="hybridMultilevel"/>
    <w:tmpl w:val="DEE23680"/>
    <w:lvl w:ilvl="0" w:tplc="D4681D1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A07E2"/>
    <w:multiLevelType w:val="multilevel"/>
    <w:tmpl w:val="3A9822A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E4A614F"/>
    <w:multiLevelType w:val="hybridMultilevel"/>
    <w:tmpl w:val="A6D4B5FA"/>
    <w:lvl w:ilvl="0" w:tplc="D4681D1C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26137BA"/>
    <w:multiLevelType w:val="hybridMultilevel"/>
    <w:tmpl w:val="50589AEE"/>
    <w:lvl w:ilvl="0" w:tplc="D4681D1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0F"/>
    <w:rsid w:val="00232A9E"/>
    <w:rsid w:val="002F1F5F"/>
    <w:rsid w:val="0032540F"/>
    <w:rsid w:val="00384547"/>
    <w:rsid w:val="005207D3"/>
    <w:rsid w:val="005375F0"/>
    <w:rsid w:val="0068349D"/>
    <w:rsid w:val="006C551A"/>
    <w:rsid w:val="007D2016"/>
    <w:rsid w:val="00E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9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32A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C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9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32A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C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5</cp:revision>
  <cp:lastPrinted>2016-07-13T08:24:00Z</cp:lastPrinted>
  <dcterms:created xsi:type="dcterms:W3CDTF">2016-07-13T06:03:00Z</dcterms:created>
  <dcterms:modified xsi:type="dcterms:W3CDTF">2016-07-14T13:49:00Z</dcterms:modified>
</cp:coreProperties>
</file>