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5A3" w:rsidRPr="00DD05A3" w:rsidRDefault="00DD05A3" w:rsidP="00DD05A3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DD05A3">
        <w:rPr>
          <w:rFonts w:ascii="Times New Roman" w:hAnsi="Times New Roman" w:cs="Times New Roman"/>
          <w:b/>
          <w:sz w:val="56"/>
          <w:szCs w:val="56"/>
        </w:rPr>
        <w:t>Рекомендации логопеда для родителей на лето.</w:t>
      </w:r>
    </w:p>
    <w:p w:rsidR="00FF3AF5" w:rsidRPr="00FF3AF5" w:rsidRDefault="00FF3AF5" w:rsidP="00DD05A3">
      <w:pPr>
        <w:jc w:val="both"/>
        <w:rPr>
          <w:rFonts w:ascii="Times New Roman" w:hAnsi="Times New Roman" w:cs="Times New Roman"/>
          <w:sz w:val="28"/>
          <w:szCs w:val="28"/>
        </w:rPr>
      </w:pPr>
      <w:r w:rsidRPr="00FF3AF5">
        <w:rPr>
          <w:rFonts w:ascii="Times New Roman" w:hAnsi="Times New Roman" w:cs="Times New Roman"/>
          <w:sz w:val="28"/>
          <w:szCs w:val="28"/>
        </w:rPr>
        <w:t>Лето-время отдыха! Самое главное, чтобы дети отдохнули летом, набрались сил, окрепли, но важно также и то, чтобы они не забыли все те знания, умения и навыки, которые приобрели в течение года.</w:t>
      </w:r>
    </w:p>
    <w:p w:rsidR="00FF3AF5" w:rsidRPr="00DD05A3" w:rsidRDefault="00FF3AF5" w:rsidP="00100AEC">
      <w:pPr>
        <w:pStyle w:val="a3"/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5A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Обогащайте словарный за</w:t>
      </w:r>
      <w:r w:rsidRPr="00DD05A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пас детей новыми словами.</w:t>
      </w:r>
    </w:p>
    <w:p w:rsidR="00DD05A3" w:rsidRDefault="00FF3AF5" w:rsidP="00100AE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E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Этому способствуют летние путе</w:t>
      </w:r>
      <w:r w:rsidRPr="00100AE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шествия, новые впечатления, полу</w:t>
      </w:r>
      <w:r w:rsidRPr="00100AE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чаемые детьми от поездок в отпуск, походов в лес, выездов на дачу, экскурсий в музеи, выходы в театр, цирк.</w:t>
      </w:r>
      <w:r w:rsidRPr="00100AE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100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описании, например, моря, гор, пейзажа</w:t>
      </w:r>
      <w:r w:rsidR="00DD05A3" w:rsidRPr="00100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обращайте внимание ребё</w:t>
      </w:r>
      <w:r w:rsidRPr="00100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нка на использование прилагательных и других частей речи, делающих нашу речь богаче. Чаще говорите с </w:t>
      </w:r>
      <w:r w:rsidR="00DD05A3" w:rsidRPr="00100A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</w:t>
      </w:r>
      <w:r w:rsidRPr="00100AEC">
        <w:rPr>
          <w:rFonts w:ascii="Times New Roman" w:eastAsia="Times New Roman" w:hAnsi="Times New Roman" w:cs="Times New Roman"/>
          <w:sz w:val="28"/>
          <w:szCs w:val="28"/>
          <w:lang w:eastAsia="ru-RU"/>
        </w:rPr>
        <w:t>нком</w:t>
      </w:r>
      <w:r w:rsidR="00DD05A3" w:rsidRPr="00100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 только на бытовом уровне.</w:t>
      </w:r>
    </w:p>
    <w:p w:rsidR="00100AEC" w:rsidRPr="00100AEC" w:rsidRDefault="00100AEC" w:rsidP="00100AE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AF5" w:rsidRDefault="00DD05A3" w:rsidP="00100AEC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5D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F3AF5" w:rsidRPr="00F165D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ледите за собственной речью, избегайте слов-паразитов, ведь дети очень часто копируют речь родителей, их манеру общения.</w:t>
      </w:r>
      <w:r w:rsidR="00FF3AF5" w:rsidRPr="00FF3AF5">
        <w:t xml:space="preserve"> </w:t>
      </w:r>
      <w:r w:rsidR="00FF3AF5" w:rsidRPr="00F165D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Говорите с ребёнком медленно, короткими фразами; пользуйтесь правильным русским языком, не переходите на "детский язык" (сюсюканье) сами и не разрешайте делать это другим.</w:t>
      </w:r>
    </w:p>
    <w:p w:rsidR="00100AEC" w:rsidRPr="00F165D9" w:rsidRDefault="00100AEC" w:rsidP="00100AE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AF5" w:rsidRDefault="00FF3AF5" w:rsidP="00100AEC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5D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 чаще играйте с детьми в «Дочки – матери», «Магазин», «Больницу», «Парикмахерскую», «Стройку» и др., это лучший способ научить малыша организации своей деятельности и умению действовать по инструкции. Прививайте аккуратность, усидчивость, терпение. Приучайте ребенка к самообслуживанию.</w:t>
      </w:r>
    </w:p>
    <w:p w:rsidR="00100AEC" w:rsidRPr="00100AEC" w:rsidRDefault="00100AEC" w:rsidP="00100AEC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AEC" w:rsidRPr="00F165D9" w:rsidRDefault="00100AEC" w:rsidP="00100AE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AF5" w:rsidRDefault="00FF3AF5" w:rsidP="00100AEC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5D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день читайте ребёнку. Не показывайте своей досады и нежелания, если ребёнок попросит вас в сотый раз прочитать книжку, которую особенно полюбил. Если вы очень заняты, то можно поставить кассету или диск, но помните, что личное общение наиболее ценно.</w:t>
      </w:r>
      <w:r w:rsidR="00F165D9" w:rsidRPr="00F1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Попросите ребёнка пересказать </w:t>
      </w:r>
      <w:proofErr w:type="gramStart"/>
      <w:r w:rsidR="00F165D9" w:rsidRPr="00F165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прочитанное</w:t>
      </w:r>
      <w:proofErr w:type="gramEnd"/>
      <w:r w:rsidR="00F165D9" w:rsidRPr="00F165D9">
        <w:rPr>
          <w:rFonts w:ascii="Times New Roman" w:eastAsia="Times New Roman" w:hAnsi="Times New Roman" w:cs="Times New Roman"/>
          <w:sz w:val="28"/>
          <w:szCs w:val="28"/>
          <w:lang w:eastAsia="ru-RU"/>
        </w:rPr>
        <w:t>. Если ребёнок затрудняется, задавайте наводящие вопросы. Старайтесь, чтобы ответ был развёрнутым.</w:t>
      </w:r>
    </w:p>
    <w:p w:rsidR="00100AEC" w:rsidRPr="00F165D9" w:rsidRDefault="00100AEC" w:rsidP="00100AE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AF5" w:rsidRPr="00F165D9" w:rsidRDefault="00FF3AF5" w:rsidP="00100AEC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5D9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Чаще разговаривайте с ним, терпеливо отвечайте на все его вопросы, поощряйте желание их задавать.</w:t>
      </w:r>
    </w:p>
    <w:p w:rsidR="00DD05A3" w:rsidRDefault="00F165D9" w:rsidP="00100AEC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5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DD05A3" w:rsidRPr="00F165D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   и в летний период не должны з</w:t>
      </w:r>
      <w:r w:rsidR="00100AEC">
        <w:rPr>
          <w:rFonts w:ascii="Times New Roman" w:eastAsia="Times New Roman" w:hAnsi="Times New Roman" w:cs="Times New Roman"/>
          <w:sz w:val="28"/>
          <w:szCs w:val="28"/>
          <w:lang w:eastAsia="ru-RU"/>
        </w:rPr>
        <w:t>абывать о существовании каранда</w:t>
      </w:r>
      <w:r w:rsidR="00DD05A3" w:rsidRPr="00F165D9">
        <w:rPr>
          <w:rFonts w:ascii="Times New Roman" w:eastAsia="Times New Roman" w:hAnsi="Times New Roman" w:cs="Times New Roman"/>
          <w:sz w:val="28"/>
          <w:szCs w:val="28"/>
          <w:lang w:eastAsia="ru-RU"/>
        </w:rPr>
        <w:t>шей,   красок,   пластилина, ножниц.  Помнит</w:t>
      </w:r>
      <w:r w:rsidR="00100AEC">
        <w:rPr>
          <w:rFonts w:ascii="Times New Roman" w:eastAsia="Times New Roman" w:hAnsi="Times New Roman" w:cs="Times New Roman"/>
          <w:sz w:val="28"/>
          <w:szCs w:val="28"/>
          <w:lang w:eastAsia="ru-RU"/>
        </w:rPr>
        <w:t>е, что  рисование, лепка, аппли</w:t>
      </w:r>
      <w:r w:rsidR="00DD05A3" w:rsidRPr="00F165D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кация, раскрашивание развивают мелкую моторику рук. А воздействие на мелкие мышцы рук влияет на развитие речи (исследова</w:t>
      </w:r>
      <w:r w:rsidR="00DD05A3" w:rsidRPr="00F165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ученых)!</w:t>
      </w:r>
    </w:p>
    <w:p w:rsidR="00100AEC" w:rsidRPr="00100AEC" w:rsidRDefault="00100AEC" w:rsidP="00100AE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AF5" w:rsidRDefault="00FF3AF5" w:rsidP="00100AEC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5D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Исправляйте ошибки в произношении слов сложной слоговой структуры (например, «</w:t>
      </w:r>
      <w:proofErr w:type="spellStart"/>
      <w:r w:rsidRPr="00F165D9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блатека</w:t>
      </w:r>
      <w:proofErr w:type="spellEnd"/>
      <w:r w:rsidRPr="00F165D9">
        <w:rPr>
          <w:rFonts w:ascii="Times New Roman" w:eastAsia="Times New Roman" w:hAnsi="Times New Roman" w:cs="Times New Roman"/>
          <w:sz w:val="28"/>
          <w:szCs w:val="28"/>
          <w:lang w:eastAsia="ru-RU"/>
        </w:rPr>
        <w:t>» -</w:t>
      </w:r>
      <w:r w:rsidR="00100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5D9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библиотека, «</w:t>
      </w:r>
      <w:proofErr w:type="spellStart"/>
      <w:r w:rsidRPr="00F165D9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барелина</w:t>
      </w:r>
      <w:proofErr w:type="spellEnd"/>
      <w:r w:rsidRPr="00F165D9">
        <w:rPr>
          <w:rFonts w:ascii="Times New Roman" w:eastAsia="Times New Roman" w:hAnsi="Times New Roman" w:cs="Times New Roman"/>
          <w:sz w:val="28"/>
          <w:szCs w:val="28"/>
          <w:lang w:eastAsia="ru-RU"/>
        </w:rPr>
        <w:t>»- балерина, «</w:t>
      </w:r>
      <w:proofErr w:type="spellStart"/>
      <w:r w:rsidRPr="00F165D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валосипед</w:t>
      </w:r>
      <w:proofErr w:type="spellEnd"/>
      <w:r w:rsidRPr="00F165D9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велосипед и т.п.).</w:t>
      </w:r>
    </w:p>
    <w:p w:rsidR="00100AEC" w:rsidRPr="00100AEC" w:rsidRDefault="00100AEC" w:rsidP="00100AEC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AEC" w:rsidRPr="00F165D9" w:rsidRDefault="00100AEC" w:rsidP="00100AE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AF5" w:rsidRDefault="00FF3AF5" w:rsidP="00100AEC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5D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Исправляйте ошибки детей в грамматическом оформлении пред</w:t>
      </w:r>
      <w:r w:rsidRPr="00F165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ложений: ошибки в употреблении предлогов, в согласовании слов, не</w:t>
      </w:r>
      <w:r w:rsidRPr="00F165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правильный порядок слов в пред</w:t>
      </w:r>
      <w:r w:rsidRPr="00F165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ложении.</w:t>
      </w:r>
    </w:p>
    <w:p w:rsidR="00100AEC" w:rsidRPr="00F165D9" w:rsidRDefault="00100AEC" w:rsidP="00100AE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AF5" w:rsidRPr="00100AEC" w:rsidRDefault="00FF3AF5" w:rsidP="00100AEC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0A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</w:t>
      </w:r>
      <w:r w:rsidR="00100AEC" w:rsidRPr="00100A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сравнивайте своего ребёнка с</w:t>
      </w:r>
      <w:r w:rsidRPr="00100A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другими детьми. Каждый человек  ценен индивидуален.</w:t>
      </w:r>
    </w:p>
    <w:p w:rsidR="00FF3AF5" w:rsidRPr="00FF3AF5" w:rsidRDefault="00FF3AF5" w:rsidP="000C4AE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AF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Выполнение всех этих рекомен</w:t>
      </w:r>
      <w:r w:rsidRPr="00FF3AF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даций - большой вклад в работу по формированию правильной и краси</w:t>
      </w:r>
      <w:r w:rsidRPr="00FF3AF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вой речи, залог будущего у спешного обучения, как в детском саду, так и в школе.</w:t>
      </w:r>
    </w:p>
    <w:p w:rsidR="00100AEC" w:rsidRDefault="00100AEC" w:rsidP="00CC6B9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223CCFAC" wp14:editId="27112849">
            <wp:extent cx="3085105" cy="3085105"/>
            <wp:effectExtent l="0" t="0" r="1270" b="1270"/>
            <wp:docPr id="2" name="Рисунок 2" descr="&amp;Mcy;&amp;acy;&amp;tcy;&amp;iecy;&amp;rcy;&amp;icy;&amp;acy;&amp;lcy;&amp;y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&amp;Mcy;&amp;acy;&amp;tcy;&amp;iecy;&amp;rcy;&amp;icy;&amp;acy;&amp;lcy;&amp;ycy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5105" cy="308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AEC" w:rsidRDefault="00100AEC" w:rsidP="00100AE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AEC" w:rsidRDefault="00100AEC" w:rsidP="00DD05A3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B37" w:rsidRPr="00DB657F" w:rsidRDefault="00CC6B9F" w:rsidP="00DB657F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Учитель-логопед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Снигирёва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А.Н</w:t>
      </w:r>
      <w:r w:rsidR="00DB65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sectPr w:rsidR="00282B37" w:rsidRPr="00DB657F" w:rsidSect="00100AEC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000A0"/>
    <w:multiLevelType w:val="hybridMultilevel"/>
    <w:tmpl w:val="47BEC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585D22"/>
    <w:multiLevelType w:val="hybridMultilevel"/>
    <w:tmpl w:val="402A0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34140A"/>
    <w:multiLevelType w:val="hybridMultilevel"/>
    <w:tmpl w:val="55C83D58"/>
    <w:lvl w:ilvl="0" w:tplc="D17AB954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2BC2E56"/>
    <w:multiLevelType w:val="hybridMultilevel"/>
    <w:tmpl w:val="8C344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152342"/>
    <w:multiLevelType w:val="hybridMultilevel"/>
    <w:tmpl w:val="B8D2DF3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5C08623B"/>
    <w:multiLevelType w:val="hybridMultilevel"/>
    <w:tmpl w:val="976A6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2FA"/>
    <w:rsid w:val="000C4AE9"/>
    <w:rsid w:val="00100AEC"/>
    <w:rsid w:val="00194B67"/>
    <w:rsid w:val="00282B37"/>
    <w:rsid w:val="003C02FA"/>
    <w:rsid w:val="00972710"/>
    <w:rsid w:val="00B05D8B"/>
    <w:rsid w:val="00CC6B9F"/>
    <w:rsid w:val="00CD3303"/>
    <w:rsid w:val="00DB657F"/>
    <w:rsid w:val="00DD05A3"/>
    <w:rsid w:val="00F165D9"/>
    <w:rsid w:val="00FF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A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972710"/>
  </w:style>
  <w:style w:type="paragraph" w:styleId="a3">
    <w:name w:val="List Paragraph"/>
    <w:basedOn w:val="a"/>
    <w:uiPriority w:val="34"/>
    <w:qFormat/>
    <w:rsid w:val="00DD05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0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0A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A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972710"/>
  </w:style>
  <w:style w:type="paragraph" w:styleId="a3">
    <w:name w:val="List Paragraph"/>
    <w:basedOn w:val="a"/>
    <w:uiPriority w:val="34"/>
    <w:qFormat/>
    <w:rsid w:val="00DD05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0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0A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7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4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64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0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4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5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Администратор</cp:lastModifiedBy>
  <cp:revision>11</cp:revision>
  <cp:lastPrinted>2015-05-26T10:13:00Z</cp:lastPrinted>
  <dcterms:created xsi:type="dcterms:W3CDTF">2015-05-25T08:36:00Z</dcterms:created>
  <dcterms:modified xsi:type="dcterms:W3CDTF">2015-05-26T10:13:00Z</dcterms:modified>
</cp:coreProperties>
</file>